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E18C" w14:textId="2AD4F8D3" w:rsidR="00F202D0" w:rsidRPr="00F202D0" w:rsidRDefault="00F202D0" w:rsidP="00F8445B">
      <w:pPr>
        <w:rPr>
          <w:b/>
          <w:bCs/>
          <w:sz w:val="24"/>
          <w:szCs w:val="24"/>
          <w:u w:val="single"/>
        </w:rPr>
      </w:pPr>
      <w:r w:rsidRPr="00F202D0">
        <w:rPr>
          <w:b/>
          <w:bCs/>
          <w:sz w:val="24"/>
          <w:szCs w:val="24"/>
          <w:u w:val="single"/>
        </w:rPr>
        <w:t>List of important steps when initiating a new project</w:t>
      </w:r>
      <w:r>
        <w:rPr>
          <w:b/>
          <w:bCs/>
          <w:sz w:val="24"/>
          <w:szCs w:val="24"/>
          <w:u w:val="single"/>
        </w:rPr>
        <w:t>:</w:t>
      </w:r>
    </w:p>
    <w:p w14:paraId="312A2C57" w14:textId="77777777" w:rsidR="00F202D0" w:rsidRDefault="00F202D0" w:rsidP="00F8445B">
      <w:pPr>
        <w:rPr>
          <w:sz w:val="24"/>
          <w:szCs w:val="24"/>
        </w:rPr>
      </w:pPr>
    </w:p>
    <w:p w14:paraId="3AC3132A" w14:textId="33788244" w:rsidR="00D519E7" w:rsidRPr="00D519E7" w:rsidRDefault="00D519E7" w:rsidP="00F8445B">
      <w:pPr>
        <w:rPr>
          <w:sz w:val="24"/>
          <w:szCs w:val="24"/>
          <w:u w:val="single"/>
        </w:rPr>
      </w:pPr>
      <w:r w:rsidRPr="00D519E7">
        <w:rPr>
          <w:sz w:val="24"/>
          <w:szCs w:val="24"/>
          <w:u w:val="single"/>
        </w:rPr>
        <w:t>Group 1</w:t>
      </w:r>
    </w:p>
    <w:p w14:paraId="59C9E46F" w14:textId="5D69B149" w:rsidR="00F8445B" w:rsidRPr="00F8445B" w:rsidRDefault="00F8445B" w:rsidP="00F8445B">
      <w:pPr>
        <w:rPr>
          <w:sz w:val="24"/>
          <w:szCs w:val="24"/>
        </w:rPr>
      </w:pPr>
      <w:r w:rsidRPr="00F8445B">
        <w:rPr>
          <w:sz w:val="24"/>
          <w:szCs w:val="24"/>
        </w:rPr>
        <w:t xml:space="preserve">Develop Budget and obtain approval </w:t>
      </w:r>
    </w:p>
    <w:p w14:paraId="01D246E8" w14:textId="77777777" w:rsidR="000725C3" w:rsidRDefault="000725C3" w:rsidP="000725C3">
      <w:pPr>
        <w:rPr>
          <w:sz w:val="24"/>
          <w:szCs w:val="24"/>
        </w:rPr>
      </w:pPr>
      <w:r>
        <w:rPr>
          <w:sz w:val="24"/>
          <w:szCs w:val="24"/>
        </w:rPr>
        <w:t>Generate and process subaward</w:t>
      </w:r>
    </w:p>
    <w:p w14:paraId="6B4DBC93" w14:textId="77777777" w:rsidR="000725C3" w:rsidRDefault="000725C3" w:rsidP="000725C3">
      <w:pPr>
        <w:rPr>
          <w:sz w:val="24"/>
          <w:szCs w:val="24"/>
        </w:rPr>
      </w:pPr>
      <w:r>
        <w:rPr>
          <w:sz w:val="24"/>
          <w:szCs w:val="24"/>
        </w:rPr>
        <w:t>Procurement of study items</w:t>
      </w:r>
    </w:p>
    <w:p w14:paraId="7AF3DC5F" w14:textId="77777777" w:rsidR="000725C3" w:rsidRDefault="000725C3" w:rsidP="000725C3">
      <w:pPr>
        <w:rPr>
          <w:sz w:val="24"/>
          <w:szCs w:val="24"/>
        </w:rPr>
      </w:pPr>
      <w:r>
        <w:rPr>
          <w:sz w:val="24"/>
          <w:szCs w:val="24"/>
        </w:rPr>
        <w:t>Participant reimbursement/transport fees (petty cash)</w:t>
      </w:r>
    </w:p>
    <w:p w14:paraId="372CFBAF" w14:textId="77777777" w:rsidR="000725C3" w:rsidRPr="00F8445B" w:rsidRDefault="000725C3" w:rsidP="000725C3">
      <w:pPr>
        <w:rPr>
          <w:sz w:val="24"/>
          <w:szCs w:val="24"/>
        </w:rPr>
      </w:pPr>
      <w:r w:rsidRPr="00F8445B">
        <w:rPr>
          <w:sz w:val="24"/>
          <w:szCs w:val="24"/>
        </w:rPr>
        <w:t>Budget monitoring</w:t>
      </w:r>
    </w:p>
    <w:p w14:paraId="0000000B" w14:textId="149AB3BD" w:rsidR="006E37F8" w:rsidRDefault="000725C3">
      <w:pPr>
        <w:rPr>
          <w:sz w:val="24"/>
          <w:szCs w:val="24"/>
        </w:rPr>
      </w:pPr>
      <w:r>
        <w:rPr>
          <w:sz w:val="24"/>
          <w:szCs w:val="24"/>
        </w:rPr>
        <w:t>Effort Tracking/ study team salary payments</w:t>
      </w:r>
    </w:p>
    <w:p w14:paraId="2A44A888" w14:textId="27023875" w:rsidR="000725C3" w:rsidRDefault="000725C3">
      <w:pPr>
        <w:rPr>
          <w:sz w:val="24"/>
          <w:szCs w:val="24"/>
        </w:rPr>
      </w:pPr>
    </w:p>
    <w:p w14:paraId="140B7CB5" w14:textId="2C3EDF05" w:rsidR="000725C3" w:rsidRDefault="000725C3" w:rsidP="000725C3">
      <w:pPr>
        <w:rPr>
          <w:sz w:val="24"/>
          <w:szCs w:val="24"/>
        </w:rPr>
      </w:pPr>
      <w:r>
        <w:rPr>
          <w:sz w:val="24"/>
          <w:szCs w:val="24"/>
        </w:rPr>
        <w:t>IRB/REC Approval</w:t>
      </w:r>
    </w:p>
    <w:p w14:paraId="17BBF3C3" w14:textId="77777777" w:rsidR="000725C3" w:rsidRDefault="000725C3" w:rsidP="000725C3">
      <w:pPr>
        <w:rPr>
          <w:sz w:val="24"/>
          <w:szCs w:val="24"/>
        </w:rPr>
      </w:pPr>
      <w:r>
        <w:rPr>
          <w:sz w:val="24"/>
          <w:szCs w:val="24"/>
        </w:rPr>
        <w:t>Regulatory Authority</w:t>
      </w:r>
    </w:p>
    <w:p w14:paraId="38073FD5" w14:textId="02FE8A7D" w:rsidR="000725C3" w:rsidRDefault="000725C3" w:rsidP="000725C3">
      <w:pPr>
        <w:rPr>
          <w:sz w:val="24"/>
          <w:szCs w:val="24"/>
        </w:rPr>
      </w:pPr>
      <w:r>
        <w:rPr>
          <w:sz w:val="24"/>
          <w:szCs w:val="24"/>
        </w:rPr>
        <w:t>RCR/GCP training for all staff</w:t>
      </w:r>
    </w:p>
    <w:p w14:paraId="7A139A10" w14:textId="4CAC2D3C" w:rsidR="000725C3" w:rsidRDefault="000725C3" w:rsidP="000725C3">
      <w:pPr>
        <w:rPr>
          <w:sz w:val="24"/>
          <w:szCs w:val="24"/>
        </w:rPr>
      </w:pPr>
      <w:r>
        <w:rPr>
          <w:sz w:val="24"/>
          <w:szCs w:val="24"/>
        </w:rPr>
        <w:t>Material Transfer Agreement</w:t>
      </w:r>
    </w:p>
    <w:p w14:paraId="705B36A3" w14:textId="77777777" w:rsidR="000725C3" w:rsidRDefault="000725C3" w:rsidP="000725C3">
      <w:pPr>
        <w:rPr>
          <w:sz w:val="24"/>
          <w:szCs w:val="24"/>
        </w:rPr>
      </w:pPr>
      <w:r>
        <w:rPr>
          <w:sz w:val="24"/>
          <w:szCs w:val="24"/>
        </w:rPr>
        <w:t>Develop protocol</w:t>
      </w:r>
    </w:p>
    <w:p w14:paraId="7BDDAB6C" w14:textId="77777777" w:rsidR="000725C3" w:rsidRDefault="000725C3" w:rsidP="000725C3">
      <w:pPr>
        <w:rPr>
          <w:sz w:val="24"/>
          <w:szCs w:val="24"/>
        </w:rPr>
      </w:pPr>
      <w:r>
        <w:rPr>
          <w:sz w:val="24"/>
          <w:szCs w:val="24"/>
        </w:rPr>
        <w:t>Develop Data Management/Analysis Plan</w:t>
      </w:r>
    </w:p>
    <w:p w14:paraId="378223B1" w14:textId="77777777" w:rsidR="000725C3" w:rsidRDefault="000725C3" w:rsidP="000725C3">
      <w:pPr>
        <w:rPr>
          <w:sz w:val="24"/>
          <w:szCs w:val="24"/>
        </w:rPr>
      </w:pPr>
      <w:r>
        <w:rPr>
          <w:sz w:val="24"/>
          <w:szCs w:val="24"/>
        </w:rPr>
        <w:t>Protocol training</w:t>
      </w:r>
    </w:p>
    <w:p w14:paraId="73245763" w14:textId="77777777" w:rsidR="000725C3" w:rsidRDefault="000725C3" w:rsidP="000725C3">
      <w:pPr>
        <w:rPr>
          <w:sz w:val="24"/>
          <w:szCs w:val="24"/>
        </w:rPr>
      </w:pPr>
      <w:r>
        <w:rPr>
          <w:sz w:val="24"/>
          <w:szCs w:val="24"/>
        </w:rPr>
        <w:t>Identify aims/activities/resources for implementation</w:t>
      </w:r>
    </w:p>
    <w:p w14:paraId="7106C63A" w14:textId="77777777" w:rsidR="000725C3" w:rsidRDefault="000725C3" w:rsidP="000725C3">
      <w:pPr>
        <w:rPr>
          <w:sz w:val="24"/>
          <w:szCs w:val="24"/>
        </w:rPr>
      </w:pPr>
      <w:r>
        <w:rPr>
          <w:sz w:val="24"/>
          <w:szCs w:val="24"/>
        </w:rPr>
        <w:t>Develop study schedule</w:t>
      </w:r>
    </w:p>
    <w:p w14:paraId="50653C73" w14:textId="77777777" w:rsidR="000725C3" w:rsidRDefault="000725C3" w:rsidP="000725C3">
      <w:pPr>
        <w:rPr>
          <w:sz w:val="24"/>
          <w:szCs w:val="24"/>
        </w:rPr>
      </w:pPr>
      <w:r>
        <w:rPr>
          <w:sz w:val="24"/>
          <w:szCs w:val="24"/>
        </w:rPr>
        <w:t>Identify when reports are due and what is required (technical/financial)</w:t>
      </w:r>
    </w:p>
    <w:p w14:paraId="13048A14" w14:textId="49EC6DB5" w:rsidR="00FE2ED1" w:rsidRDefault="00FE2ED1">
      <w:pPr>
        <w:rPr>
          <w:sz w:val="24"/>
          <w:szCs w:val="24"/>
        </w:rPr>
      </w:pPr>
      <w:r>
        <w:rPr>
          <w:sz w:val="24"/>
          <w:szCs w:val="24"/>
        </w:rPr>
        <w:t>Hire study coordinator (recruitment)/ training</w:t>
      </w:r>
    </w:p>
    <w:p w14:paraId="4CF24DB2" w14:textId="56233CA9" w:rsidR="00FE2ED1" w:rsidRDefault="00FE2ED1">
      <w:pPr>
        <w:rPr>
          <w:sz w:val="24"/>
          <w:szCs w:val="24"/>
        </w:rPr>
      </w:pPr>
      <w:r>
        <w:rPr>
          <w:sz w:val="24"/>
          <w:szCs w:val="24"/>
        </w:rPr>
        <w:t>Start-up meeting</w:t>
      </w:r>
    </w:p>
    <w:p w14:paraId="524B672E" w14:textId="77777777" w:rsidR="000725C3" w:rsidRDefault="000725C3" w:rsidP="000725C3">
      <w:pPr>
        <w:rPr>
          <w:sz w:val="24"/>
          <w:szCs w:val="24"/>
        </w:rPr>
      </w:pPr>
      <w:r>
        <w:rPr>
          <w:sz w:val="24"/>
          <w:szCs w:val="24"/>
        </w:rPr>
        <w:t>Site assessment/initiation visit</w:t>
      </w:r>
    </w:p>
    <w:p w14:paraId="6E1C06E9" w14:textId="074A0680" w:rsidR="00FE2ED1" w:rsidRDefault="00FE2ED1">
      <w:pPr>
        <w:rPr>
          <w:sz w:val="24"/>
          <w:szCs w:val="24"/>
        </w:rPr>
      </w:pPr>
      <w:r>
        <w:rPr>
          <w:sz w:val="24"/>
          <w:szCs w:val="24"/>
        </w:rPr>
        <w:t>Study recruitment</w:t>
      </w:r>
      <w:r w:rsidR="00183CDC">
        <w:rPr>
          <w:sz w:val="24"/>
          <w:szCs w:val="24"/>
        </w:rPr>
        <w:t xml:space="preserve"> plan and start up</w:t>
      </w:r>
    </w:p>
    <w:p w14:paraId="1DF4F2A5" w14:textId="765EA4AA" w:rsidR="00183CDC" w:rsidRDefault="00183CDC">
      <w:pPr>
        <w:rPr>
          <w:sz w:val="24"/>
          <w:szCs w:val="24"/>
        </w:rPr>
      </w:pPr>
      <w:r>
        <w:rPr>
          <w:sz w:val="24"/>
          <w:szCs w:val="24"/>
        </w:rPr>
        <w:t>Monitoring of study milestones (recruitment</w:t>
      </w:r>
      <w:r w:rsidR="00D519E7">
        <w:rPr>
          <w:sz w:val="24"/>
          <w:szCs w:val="24"/>
        </w:rPr>
        <w:t>/retention/LTFU</w:t>
      </w:r>
      <w:r>
        <w:rPr>
          <w:sz w:val="24"/>
          <w:szCs w:val="24"/>
        </w:rPr>
        <w:t xml:space="preserve"> rate)</w:t>
      </w:r>
    </w:p>
    <w:p w14:paraId="337D2076" w14:textId="5CEB59C4" w:rsidR="00183CDC" w:rsidRDefault="00F8445B">
      <w:pPr>
        <w:rPr>
          <w:sz w:val="24"/>
          <w:szCs w:val="24"/>
        </w:rPr>
      </w:pPr>
      <w:r>
        <w:rPr>
          <w:sz w:val="24"/>
          <w:szCs w:val="24"/>
        </w:rPr>
        <w:t>Study marketing (radio program, flyers, clinic recruitment, community mobilization)</w:t>
      </w:r>
    </w:p>
    <w:p w14:paraId="4BDFA652" w14:textId="7FFF13AE" w:rsidR="00F8445B" w:rsidRDefault="00F8445B">
      <w:pPr>
        <w:rPr>
          <w:sz w:val="24"/>
          <w:szCs w:val="24"/>
        </w:rPr>
      </w:pPr>
      <w:r>
        <w:rPr>
          <w:sz w:val="24"/>
          <w:szCs w:val="24"/>
        </w:rPr>
        <w:t>Engage with CAB</w:t>
      </w:r>
    </w:p>
    <w:p w14:paraId="77A2F311" w14:textId="5C5BB3BF" w:rsidR="00F8445B" w:rsidRDefault="00F8445B">
      <w:pPr>
        <w:rPr>
          <w:sz w:val="24"/>
          <w:szCs w:val="24"/>
        </w:rPr>
      </w:pPr>
      <w:r>
        <w:rPr>
          <w:sz w:val="24"/>
          <w:szCs w:val="24"/>
        </w:rPr>
        <w:t>Develop regulatory binder/electronic files- contains protocol, instruments, REC approval and amendments</w:t>
      </w:r>
    </w:p>
    <w:p w14:paraId="7B0498AE" w14:textId="77777777" w:rsidR="00F8445B" w:rsidRDefault="00F8445B">
      <w:pPr>
        <w:rPr>
          <w:sz w:val="24"/>
          <w:szCs w:val="24"/>
        </w:rPr>
      </w:pPr>
    </w:p>
    <w:p w14:paraId="215F3DBC" w14:textId="77777777" w:rsidR="00183CDC" w:rsidRDefault="00183CDC">
      <w:pPr>
        <w:rPr>
          <w:sz w:val="24"/>
          <w:szCs w:val="24"/>
        </w:rPr>
      </w:pPr>
    </w:p>
    <w:p w14:paraId="03A71E8D" w14:textId="77777777" w:rsidR="00FE2ED1" w:rsidRDefault="00FE2ED1">
      <w:pPr>
        <w:rPr>
          <w:sz w:val="24"/>
          <w:szCs w:val="24"/>
        </w:rPr>
      </w:pPr>
    </w:p>
    <w:p w14:paraId="7B322CF4" w14:textId="77777777" w:rsidR="00FE2ED1" w:rsidRDefault="00FE2ED1">
      <w:pPr>
        <w:rPr>
          <w:sz w:val="24"/>
          <w:szCs w:val="24"/>
        </w:rPr>
      </w:pPr>
    </w:p>
    <w:sectPr w:rsidR="00FE2ED1">
      <w:headerReference w:type="default" r:id="rId7"/>
      <w:footerReference w:type="default" r:id="rId8"/>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9BE9" w14:textId="77777777" w:rsidR="00EB2D43" w:rsidRDefault="00D519E7">
      <w:pPr>
        <w:spacing w:line="240" w:lineRule="auto"/>
      </w:pPr>
      <w:r>
        <w:separator/>
      </w:r>
    </w:p>
  </w:endnote>
  <w:endnote w:type="continuationSeparator" w:id="0">
    <w:p w14:paraId="4C241060" w14:textId="77777777" w:rsidR="00EB2D43" w:rsidRDefault="00D51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1D2" w14:textId="3A320545" w:rsidR="00F202D0" w:rsidRPr="00F202D0" w:rsidRDefault="00F202D0" w:rsidP="00F202D0">
    <w:pPr>
      <w:spacing w:before="240" w:after="240"/>
      <w:rPr>
        <w:sz w:val="18"/>
        <w:szCs w:val="18"/>
      </w:rPr>
    </w:pPr>
    <w:r>
      <w:rPr>
        <w:b/>
        <w:sz w:val="18"/>
        <w:szCs w:val="18"/>
      </w:rPr>
      <w:t xml:space="preserve">CASE STUDY:  </w:t>
    </w:r>
    <w:r w:rsidRPr="00F202D0">
      <w:rPr>
        <w:b/>
        <w:sz w:val="18"/>
        <w:szCs w:val="18"/>
      </w:rPr>
      <w:t>CONGRATULATIONS!</w:t>
    </w:r>
    <w:r w:rsidRPr="00F202D0">
      <w:rPr>
        <w:sz w:val="18"/>
        <w:szCs w:val="18"/>
      </w:rPr>
      <w:t xml:space="preserve"> Your team has just officially been awarded a Supplement on your training grant, and your NOA was received with all of the contract details. The specific aims of your research study that were included in your grant application were as follows:</w:t>
    </w:r>
    <w:r>
      <w:rPr>
        <w:sz w:val="18"/>
        <w:szCs w:val="18"/>
      </w:rPr>
      <w:t xml:space="preserve"> </w:t>
    </w:r>
    <w:r w:rsidRPr="00F202D0">
      <w:rPr>
        <w:sz w:val="18"/>
        <w:szCs w:val="18"/>
        <w:u w:val="single"/>
      </w:rPr>
      <w:t>AIM 1</w:t>
    </w:r>
    <w:r w:rsidRPr="00F202D0">
      <w:rPr>
        <w:sz w:val="18"/>
        <w:szCs w:val="18"/>
      </w:rPr>
      <w:t>:  To determine the percentage of our study population who test positive for having COVID-19.</w:t>
    </w:r>
    <w:r>
      <w:rPr>
        <w:sz w:val="18"/>
        <w:szCs w:val="18"/>
      </w:rPr>
      <w:t xml:space="preserve"> </w:t>
    </w:r>
    <w:r w:rsidRPr="00F202D0">
      <w:rPr>
        <w:sz w:val="18"/>
        <w:szCs w:val="18"/>
        <w:u w:val="single"/>
      </w:rPr>
      <w:t>AIM 2</w:t>
    </w:r>
    <w:r w:rsidRPr="00F202D0">
      <w:rPr>
        <w:sz w:val="18"/>
        <w:szCs w:val="18"/>
      </w:rPr>
      <w:t>: To determine the COVID-19 antibody response in our study population one month post COVID-19 vaccination.</w:t>
    </w:r>
  </w:p>
  <w:p w14:paraId="33E72AC6" w14:textId="4782BC56" w:rsidR="00F202D0" w:rsidRPr="00F202D0" w:rsidRDefault="00F202D0" w:rsidP="00F202D0">
    <w:pPr>
      <w:spacing w:before="240" w:after="240"/>
      <w:rPr>
        <w:sz w:val="18"/>
        <w:szCs w:val="18"/>
      </w:rPr>
    </w:pPr>
    <w:r w:rsidRPr="00F202D0">
      <w:rPr>
        <w:sz w:val="18"/>
        <w:szCs w:val="18"/>
      </w:rPr>
      <w:t xml:space="preserve">To meet these study aims, your team will utilize the planned effort for </w:t>
    </w:r>
    <w:r w:rsidRPr="00F202D0">
      <w:rPr>
        <w:b/>
        <w:sz w:val="18"/>
        <w:szCs w:val="18"/>
      </w:rPr>
      <w:t>3 expert faculty members</w:t>
    </w:r>
    <w:r w:rsidRPr="00F202D0">
      <w:rPr>
        <w:sz w:val="18"/>
        <w:szCs w:val="18"/>
      </w:rPr>
      <w:t xml:space="preserve"> at your institution as well as </w:t>
    </w:r>
    <w:r w:rsidRPr="00F202D0">
      <w:rPr>
        <w:b/>
        <w:sz w:val="18"/>
        <w:szCs w:val="18"/>
      </w:rPr>
      <w:t>your support for grant administration</w:t>
    </w:r>
    <w:r w:rsidRPr="00F202D0">
      <w:rPr>
        <w:sz w:val="18"/>
        <w:szCs w:val="18"/>
      </w:rPr>
      <w:t xml:space="preserve"> and </w:t>
    </w:r>
    <w:r w:rsidRPr="00F202D0">
      <w:rPr>
        <w:b/>
        <w:sz w:val="18"/>
        <w:szCs w:val="18"/>
      </w:rPr>
      <w:t>one study coordinator</w:t>
    </w:r>
    <w:r w:rsidRPr="00F202D0">
      <w:rPr>
        <w:sz w:val="18"/>
        <w:szCs w:val="18"/>
      </w:rPr>
      <w:t xml:space="preserve"> that has not yet been hired. You will also subcontract to Vanderbilt University Medical Center for technical lab support.</w:t>
    </w:r>
    <w:r>
      <w:rPr>
        <w:sz w:val="18"/>
        <w:szCs w:val="18"/>
      </w:rPr>
      <w:t xml:space="preserve"> </w:t>
    </w:r>
    <w:r w:rsidRPr="00F202D0">
      <w:rPr>
        <w:b/>
        <w:i/>
        <w:sz w:val="18"/>
        <w:szCs w:val="18"/>
      </w:rPr>
      <w:t>What are some key activities you would include in your Gantt chart workplan to get this project launched? When discussing, be sure to consider the length of time required for a specific task, and who would take the lead or be involved.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CA2F" w14:textId="77777777" w:rsidR="00EB2D43" w:rsidRDefault="00D519E7">
      <w:pPr>
        <w:spacing w:line="240" w:lineRule="auto"/>
      </w:pPr>
      <w:r>
        <w:separator/>
      </w:r>
    </w:p>
  </w:footnote>
  <w:footnote w:type="continuationSeparator" w:id="0">
    <w:p w14:paraId="74019ED5" w14:textId="77777777" w:rsidR="00EB2D43" w:rsidRDefault="00D519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77777777" w:rsidR="006E37F8" w:rsidRDefault="00D519E7">
    <w:pPr>
      <w:rPr>
        <w:b/>
        <w:color w:val="999999"/>
      </w:rPr>
    </w:pPr>
    <w:r>
      <w:rPr>
        <w:b/>
        <w:color w:val="999999"/>
      </w:rPr>
      <w:t>Project Tracking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A48BC"/>
    <w:multiLevelType w:val="multilevel"/>
    <w:tmpl w:val="3EF21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902FF2"/>
    <w:multiLevelType w:val="multilevel"/>
    <w:tmpl w:val="0CCC4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9418666">
    <w:abstractNumId w:val="1"/>
  </w:num>
  <w:num w:numId="2" w16cid:durableId="180800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F8"/>
    <w:rsid w:val="000725C3"/>
    <w:rsid w:val="00183CDC"/>
    <w:rsid w:val="006E37F8"/>
    <w:rsid w:val="00D519E7"/>
    <w:rsid w:val="00EB2D43"/>
    <w:rsid w:val="00F202D0"/>
    <w:rsid w:val="00F8445B"/>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9E5B"/>
  <w15:docId w15:val="{999B8BC9-D45A-4180-932E-C123A285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8445B"/>
    <w:pPr>
      <w:ind w:left="720"/>
      <w:contextualSpacing/>
    </w:pPr>
  </w:style>
  <w:style w:type="paragraph" w:styleId="Header">
    <w:name w:val="header"/>
    <w:basedOn w:val="Normal"/>
    <w:link w:val="HeaderChar"/>
    <w:uiPriority w:val="99"/>
    <w:unhideWhenUsed/>
    <w:rsid w:val="00F202D0"/>
    <w:pPr>
      <w:tabs>
        <w:tab w:val="center" w:pos="4680"/>
        <w:tab w:val="right" w:pos="9360"/>
      </w:tabs>
      <w:spacing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680"/>
        <w:tab w:val="right" w:pos="9360"/>
      </w:tabs>
      <w:spacing w:line="240" w:lineRule="auto"/>
    </w:pPr>
  </w:style>
  <w:style w:type="character" w:customStyle="1" w:styleId="FooterChar">
    <w:name w:val="Footer Char"/>
    <w:basedOn w:val="DefaultParagraphFont"/>
    <w:link w:val="Footer"/>
    <w:uiPriority w:val="99"/>
    <w:rsid w:val="00F2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Cassell, Holly M</dc:creator>
  <cp:lastModifiedBy>Green, Ann F</cp:lastModifiedBy>
  <cp:revision>2</cp:revision>
  <dcterms:created xsi:type="dcterms:W3CDTF">2022-05-24T16:40:00Z</dcterms:created>
  <dcterms:modified xsi:type="dcterms:W3CDTF">2022-05-24T16:40:00Z</dcterms:modified>
</cp:coreProperties>
</file>